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8403" w14:textId="7C697021" w:rsidR="00C434B5" w:rsidRDefault="004874E2" w:rsidP="004874E2">
      <w:pPr>
        <w:jc w:val="center"/>
        <w:rPr>
          <w:rFonts w:ascii="方正粗黑宋简体" w:eastAsia="方正粗黑宋简体" w:hAnsi="方正粗黑宋简体"/>
          <w:sz w:val="36"/>
          <w:szCs w:val="36"/>
        </w:rPr>
      </w:pPr>
      <w:r w:rsidRPr="004874E2">
        <w:rPr>
          <w:rFonts w:ascii="方正粗黑宋简体" w:eastAsia="方正粗黑宋简体" w:hAnsi="方正粗黑宋简体" w:hint="eastAsia"/>
          <w:sz w:val="36"/>
          <w:szCs w:val="36"/>
        </w:rPr>
        <w:t>赴澳门大学访学报告</w:t>
      </w:r>
    </w:p>
    <w:p w14:paraId="298FA9F5" w14:textId="77777777" w:rsidR="00F57544" w:rsidRDefault="002946EF" w:rsidP="00CD2B36">
      <w:pPr>
        <w:ind w:firstLineChars="200" w:firstLine="560"/>
        <w:rPr>
          <w:rFonts w:ascii="仿宋" w:eastAsia="仿宋" w:hAnsi="仿宋"/>
          <w:sz w:val="28"/>
          <w:szCs w:val="28"/>
        </w:rPr>
      </w:pPr>
      <w:r w:rsidRPr="00F57544">
        <w:rPr>
          <w:rFonts w:ascii="仿宋" w:eastAsia="仿宋" w:hAnsi="仿宋" w:hint="eastAsia"/>
          <w:sz w:val="28"/>
          <w:szCs w:val="28"/>
        </w:rPr>
        <w:t>受《院青年人才培养计划》资助，本人于2</w:t>
      </w:r>
      <w:r w:rsidRPr="00F57544">
        <w:rPr>
          <w:rFonts w:ascii="仿宋" w:eastAsia="仿宋" w:hAnsi="仿宋"/>
          <w:sz w:val="28"/>
          <w:szCs w:val="28"/>
        </w:rPr>
        <w:t>020</w:t>
      </w:r>
      <w:r w:rsidRPr="00F57544">
        <w:rPr>
          <w:rFonts w:ascii="仿宋" w:eastAsia="仿宋" w:hAnsi="仿宋" w:hint="eastAsia"/>
          <w:sz w:val="28"/>
          <w:szCs w:val="28"/>
        </w:rPr>
        <w:t>年7月4日至2</w:t>
      </w:r>
      <w:r w:rsidRPr="00F57544">
        <w:rPr>
          <w:rFonts w:ascii="仿宋" w:eastAsia="仿宋" w:hAnsi="仿宋"/>
          <w:sz w:val="28"/>
          <w:szCs w:val="28"/>
        </w:rPr>
        <w:t>021</w:t>
      </w:r>
      <w:r w:rsidRPr="00F57544">
        <w:rPr>
          <w:rFonts w:ascii="仿宋" w:eastAsia="仿宋" w:hAnsi="仿宋" w:hint="eastAsia"/>
          <w:sz w:val="28"/>
          <w:szCs w:val="28"/>
        </w:rPr>
        <w:t>年4月3日赴澳门大学健康科学学院进行了为期</w:t>
      </w:r>
      <w:r w:rsidR="000E1309" w:rsidRPr="00F57544">
        <w:rPr>
          <w:rFonts w:ascii="仿宋" w:eastAsia="仿宋" w:hAnsi="仿宋" w:hint="eastAsia"/>
          <w:sz w:val="28"/>
          <w:szCs w:val="28"/>
        </w:rPr>
        <w:t>2</w:t>
      </w:r>
      <w:r w:rsidR="000E1309" w:rsidRPr="00F57544">
        <w:rPr>
          <w:rFonts w:ascii="仿宋" w:eastAsia="仿宋" w:hAnsi="仿宋"/>
          <w:sz w:val="28"/>
          <w:szCs w:val="28"/>
        </w:rPr>
        <w:t>74</w:t>
      </w:r>
      <w:r w:rsidR="000E1309" w:rsidRPr="00F57544">
        <w:rPr>
          <w:rFonts w:ascii="仿宋" w:eastAsia="仿宋" w:hAnsi="仿宋" w:hint="eastAsia"/>
          <w:sz w:val="28"/>
          <w:szCs w:val="28"/>
        </w:rPr>
        <w:t>天的学术访问。</w:t>
      </w:r>
      <w:r w:rsidR="00F57544">
        <w:rPr>
          <w:rFonts w:ascii="仿宋" w:eastAsia="仿宋" w:hAnsi="仿宋" w:hint="eastAsia"/>
          <w:sz w:val="28"/>
          <w:szCs w:val="28"/>
        </w:rPr>
        <w:t xml:space="preserve"> </w:t>
      </w:r>
      <w:r w:rsidR="00F57544">
        <w:rPr>
          <w:rFonts w:ascii="仿宋" w:eastAsia="仿宋" w:hAnsi="仿宋"/>
          <w:sz w:val="28"/>
          <w:szCs w:val="28"/>
        </w:rPr>
        <w:t xml:space="preserve">   </w:t>
      </w:r>
    </w:p>
    <w:p w14:paraId="4978E602" w14:textId="3D5497D4" w:rsidR="00F57544" w:rsidRDefault="00450F2E" w:rsidP="00CD2B36">
      <w:pPr>
        <w:ind w:firstLineChars="200" w:firstLine="560"/>
        <w:rPr>
          <w:rFonts w:ascii="仿宋" w:eastAsia="仿宋" w:hAnsi="仿宋"/>
          <w:sz w:val="28"/>
          <w:szCs w:val="28"/>
        </w:rPr>
      </w:pPr>
      <w:r>
        <w:rPr>
          <w:rFonts w:ascii="仿宋" w:eastAsia="仿宋" w:hAnsi="仿宋" w:hint="eastAsia"/>
          <w:sz w:val="28"/>
          <w:szCs w:val="28"/>
        </w:rPr>
        <w:t>澳门大学是澳门唯一一所国际化综合性公立大学，创立于1</w:t>
      </w:r>
      <w:r>
        <w:rPr>
          <w:rFonts w:ascii="仿宋" w:eastAsia="仿宋" w:hAnsi="仿宋"/>
          <w:sz w:val="28"/>
          <w:szCs w:val="28"/>
        </w:rPr>
        <w:t>981</w:t>
      </w:r>
      <w:r>
        <w:rPr>
          <w:rFonts w:ascii="仿宋" w:eastAsia="仿宋" w:hAnsi="仿宋" w:hint="eastAsia"/>
          <w:sz w:val="28"/>
          <w:szCs w:val="28"/>
        </w:rPr>
        <w:t>年，具有多元文化共存的独特优势。本人访问的</w:t>
      </w:r>
      <w:r w:rsidR="00F57544" w:rsidRPr="00F57544">
        <w:rPr>
          <w:rFonts w:ascii="仿宋" w:eastAsia="仿宋" w:hAnsi="仿宋"/>
          <w:sz w:val="28"/>
          <w:szCs w:val="28"/>
        </w:rPr>
        <w:t>健康</w:t>
      </w:r>
      <w:r w:rsidR="00F57544">
        <w:rPr>
          <w:rFonts w:ascii="仿宋" w:eastAsia="仿宋" w:hAnsi="仿宋" w:hint="eastAsia"/>
          <w:sz w:val="28"/>
          <w:szCs w:val="28"/>
        </w:rPr>
        <w:t>科学学院成立于</w:t>
      </w:r>
      <w:r w:rsidR="00F57544" w:rsidRPr="00F57544">
        <w:rPr>
          <w:rFonts w:ascii="仿宋" w:eastAsia="仿宋" w:hAnsi="仿宋"/>
          <w:sz w:val="28"/>
          <w:szCs w:val="28"/>
        </w:rPr>
        <w:t>2013年</w:t>
      </w:r>
      <w:r>
        <w:rPr>
          <w:rFonts w:ascii="仿宋" w:eastAsia="仿宋" w:hAnsi="仿宋" w:hint="eastAsia"/>
          <w:sz w:val="28"/>
          <w:szCs w:val="28"/>
        </w:rPr>
        <w:t>，</w:t>
      </w:r>
      <w:r w:rsidR="00F57544" w:rsidRPr="00F57544">
        <w:rPr>
          <w:rFonts w:ascii="仿宋" w:eastAsia="仿宋" w:hAnsi="仿宋"/>
          <w:sz w:val="28"/>
          <w:szCs w:val="28"/>
        </w:rPr>
        <w:t>健康</w:t>
      </w:r>
      <w:r w:rsidR="00F57544">
        <w:rPr>
          <w:rFonts w:ascii="仿宋" w:eastAsia="仿宋" w:hAnsi="仿宋" w:hint="eastAsia"/>
          <w:sz w:val="28"/>
          <w:szCs w:val="28"/>
        </w:rPr>
        <w:t>科学学院</w:t>
      </w:r>
      <w:r w:rsidR="00AE2952" w:rsidRPr="00CD2B36">
        <w:rPr>
          <w:rFonts w:ascii="Times New Roman" w:eastAsia="仿宋" w:hAnsi="Times New Roman" w:cs="Times New Roman"/>
          <w:sz w:val="28"/>
          <w:szCs w:val="28"/>
        </w:rPr>
        <w:t>(FHS)</w:t>
      </w:r>
      <w:r w:rsidR="00F57544" w:rsidRPr="00F57544">
        <w:rPr>
          <w:rFonts w:ascii="仿宋" w:eastAsia="仿宋" w:hAnsi="仿宋"/>
          <w:sz w:val="28"/>
          <w:szCs w:val="28"/>
        </w:rPr>
        <w:t>的九大研究</w:t>
      </w:r>
      <w:r w:rsidR="00F57544">
        <w:rPr>
          <w:rFonts w:ascii="仿宋" w:eastAsia="仿宋" w:hAnsi="仿宋" w:hint="eastAsia"/>
          <w:sz w:val="28"/>
          <w:szCs w:val="28"/>
        </w:rPr>
        <w:t>主题为：</w:t>
      </w:r>
      <w:r w:rsidR="00F57544" w:rsidRPr="00F57544">
        <w:rPr>
          <w:rFonts w:ascii="仿宋" w:eastAsia="仿宋" w:hAnsi="仿宋"/>
          <w:sz w:val="28"/>
          <w:szCs w:val="28"/>
        </w:rPr>
        <w:t>癌症</w:t>
      </w:r>
      <w:r w:rsidR="00F57544">
        <w:rPr>
          <w:rFonts w:ascii="仿宋" w:eastAsia="仿宋" w:hAnsi="仿宋" w:hint="eastAsia"/>
          <w:sz w:val="28"/>
          <w:szCs w:val="28"/>
        </w:rPr>
        <w:t>精准医学；干细胞发育；</w:t>
      </w:r>
      <w:r w:rsidR="00F57544" w:rsidRPr="00F57544">
        <w:rPr>
          <w:rFonts w:ascii="仿宋" w:eastAsia="仿宋" w:hAnsi="仿宋"/>
          <w:sz w:val="28"/>
          <w:szCs w:val="28"/>
        </w:rPr>
        <w:t>衰老、</w:t>
      </w:r>
      <w:r w:rsidR="00F57544">
        <w:rPr>
          <w:rFonts w:ascii="仿宋" w:eastAsia="仿宋" w:hAnsi="仿宋" w:hint="eastAsia"/>
          <w:sz w:val="28"/>
          <w:szCs w:val="28"/>
        </w:rPr>
        <w:t>神经及代谢紊乱；</w:t>
      </w:r>
      <w:r w:rsidR="00F57544" w:rsidRPr="00F57544">
        <w:rPr>
          <w:rFonts w:ascii="仿宋" w:eastAsia="仿宋" w:hAnsi="仿宋"/>
          <w:sz w:val="28"/>
          <w:szCs w:val="28"/>
        </w:rPr>
        <w:t>生物成像</w:t>
      </w:r>
      <w:r w:rsidR="00F57544">
        <w:rPr>
          <w:rFonts w:ascii="仿宋" w:eastAsia="仿宋" w:hAnsi="仿宋" w:hint="eastAsia"/>
          <w:sz w:val="28"/>
          <w:szCs w:val="28"/>
        </w:rPr>
        <w:t>；数据科学；药物开发；神经精神医学；结构生物学；转化医学</w:t>
      </w:r>
      <w:r w:rsidR="00F57544" w:rsidRPr="00F57544">
        <w:rPr>
          <w:rFonts w:ascii="仿宋" w:eastAsia="仿宋" w:hAnsi="仿宋"/>
          <w:sz w:val="28"/>
          <w:szCs w:val="28"/>
        </w:rPr>
        <w:t>。</w:t>
      </w:r>
      <w:r w:rsidR="00B600CA">
        <w:rPr>
          <w:rFonts w:ascii="仿宋" w:eastAsia="仿宋" w:hAnsi="仿宋" w:hint="eastAsia"/>
          <w:sz w:val="28"/>
          <w:szCs w:val="28"/>
        </w:rPr>
        <w:t>围绕这些领域的研究，</w:t>
      </w:r>
      <w:r w:rsidR="00F57544" w:rsidRPr="00F57544">
        <w:rPr>
          <w:rFonts w:ascii="仿宋" w:eastAsia="仿宋" w:hAnsi="仿宋"/>
          <w:sz w:val="28"/>
          <w:szCs w:val="28"/>
        </w:rPr>
        <w:t>健康</w:t>
      </w:r>
      <w:r w:rsidR="00B600CA">
        <w:rPr>
          <w:rFonts w:ascii="仿宋" w:eastAsia="仿宋" w:hAnsi="仿宋" w:hint="eastAsia"/>
          <w:sz w:val="28"/>
          <w:szCs w:val="28"/>
        </w:rPr>
        <w:t>科学学院配备了先进的基础设施，建立了3</w:t>
      </w:r>
      <w:r w:rsidR="00DB3384">
        <w:rPr>
          <w:rFonts w:ascii="仿宋" w:eastAsia="仿宋" w:hAnsi="仿宋"/>
          <w:sz w:val="28"/>
          <w:szCs w:val="28"/>
        </w:rPr>
        <w:t>3</w:t>
      </w:r>
      <w:r w:rsidR="00B600CA">
        <w:rPr>
          <w:rFonts w:ascii="仿宋" w:eastAsia="仿宋" w:hAnsi="仿宋" w:hint="eastAsia"/>
          <w:sz w:val="28"/>
          <w:szCs w:val="28"/>
        </w:rPr>
        <w:t>个实验室、</w:t>
      </w:r>
      <w:r w:rsidR="00F57544" w:rsidRPr="00F57544">
        <w:rPr>
          <w:rFonts w:ascii="仿宋" w:eastAsia="仿宋" w:hAnsi="仿宋"/>
          <w:sz w:val="28"/>
          <w:szCs w:val="28"/>
        </w:rPr>
        <w:t>4</w:t>
      </w:r>
      <w:r w:rsidR="00B600CA">
        <w:rPr>
          <w:rFonts w:ascii="仿宋" w:eastAsia="仿宋" w:hAnsi="仿宋" w:hint="eastAsia"/>
          <w:sz w:val="28"/>
          <w:szCs w:val="28"/>
        </w:rPr>
        <w:t>个</w:t>
      </w:r>
      <w:r w:rsidR="00F57544" w:rsidRPr="00F57544">
        <w:rPr>
          <w:rFonts w:ascii="仿宋" w:eastAsia="仿宋" w:hAnsi="仿宋"/>
          <w:sz w:val="28"/>
          <w:szCs w:val="28"/>
        </w:rPr>
        <w:t>研究中心及4</w:t>
      </w:r>
      <w:r w:rsidR="00B600CA">
        <w:rPr>
          <w:rFonts w:ascii="仿宋" w:eastAsia="仿宋" w:hAnsi="仿宋" w:hint="eastAsia"/>
          <w:sz w:val="28"/>
          <w:szCs w:val="28"/>
        </w:rPr>
        <w:t>个</w:t>
      </w:r>
      <w:r w:rsidR="00F57544" w:rsidRPr="00F57544">
        <w:rPr>
          <w:rFonts w:ascii="仿宋" w:eastAsia="仿宋" w:hAnsi="仿宋"/>
          <w:sz w:val="28"/>
          <w:szCs w:val="28"/>
        </w:rPr>
        <w:t>核心</w:t>
      </w:r>
      <w:r w:rsidR="00B600CA">
        <w:rPr>
          <w:rFonts w:ascii="仿宋" w:eastAsia="仿宋" w:hAnsi="仿宋" w:hint="eastAsia"/>
          <w:sz w:val="28"/>
          <w:szCs w:val="28"/>
        </w:rPr>
        <w:t>实验</w:t>
      </w:r>
      <w:r w:rsidR="00F57544" w:rsidRPr="00F57544">
        <w:rPr>
          <w:rFonts w:ascii="仿宋" w:eastAsia="仿宋" w:hAnsi="仿宋"/>
          <w:sz w:val="28"/>
          <w:szCs w:val="28"/>
        </w:rPr>
        <w:t>中心。</w:t>
      </w:r>
    </w:p>
    <w:p w14:paraId="6E72EAFF" w14:textId="77DB46AC" w:rsidR="00C741DD" w:rsidRDefault="00840278" w:rsidP="00CD2B36">
      <w:pPr>
        <w:ind w:firstLineChars="200" w:firstLine="560"/>
        <w:rPr>
          <w:rFonts w:ascii="仿宋" w:eastAsia="仿宋" w:hAnsi="仿宋"/>
          <w:sz w:val="28"/>
          <w:szCs w:val="28"/>
        </w:rPr>
      </w:pPr>
      <w:r>
        <w:rPr>
          <w:rFonts w:ascii="仿宋" w:eastAsia="仿宋" w:hAnsi="仿宋" w:hint="eastAsia"/>
          <w:sz w:val="28"/>
          <w:szCs w:val="28"/>
        </w:rPr>
        <w:t>本次访学的郑文华教授</w:t>
      </w:r>
      <w:r w:rsidR="00222A03">
        <w:rPr>
          <w:rFonts w:ascii="仿宋" w:eastAsia="仿宋" w:hAnsi="仿宋" w:hint="eastAsia"/>
          <w:sz w:val="28"/>
          <w:szCs w:val="28"/>
        </w:rPr>
        <w:t>团队</w:t>
      </w:r>
      <w:r w:rsidR="00AC0E59" w:rsidRPr="00AC0E59">
        <w:rPr>
          <w:rFonts w:ascii="仿宋" w:eastAsia="仿宋" w:hAnsi="仿宋" w:hint="eastAsia"/>
          <w:sz w:val="28"/>
          <w:szCs w:val="28"/>
        </w:rPr>
        <w:t>主要研究方向</w:t>
      </w:r>
      <w:r w:rsidR="00AC0E59">
        <w:rPr>
          <w:rFonts w:ascii="仿宋" w:eastAsia="仿宋" w:hAnsi="仿宋" w:hint="eastAsia"/>
          <w:sz w:val="28"/>
          <w:szCs w:val="28"/>
        </w:rPr>
        <w:t>为</w:t>
      </w:r>
      <w:r w:rsidR="00AC0E59" w:rsidRPr="00AC0E59">
        <w:rPr>
          <w:rFonts w:ascii="仿宋" w:eastAsia="仿宋" w:hAnsi="仿宋" w:hint="eastAsia"/>
          <w:sz w:val="28"/>
          <w:szCs w:val="28"/>
        </w:rPr>
        <w:t>：1</w:t>
      </w:r>
      <w:r w:rsidR="00AC0E59" w:rsidRPr="00AC0E59">
        <w:rPr>
          <w:rFonts w:ascii="仿宋" w:eastAsia="仿宋" w:hAnsi="仿宋"/>
          <w:sz w:val="28"/>
          <w:szCs w:val="28"/>
        </w:rPr>
        <w:t>.</w:t>
      </w:r>
      <w:r w:rsidR="00AC0E59" w:rsidRPr="00AC0E59">
        <w:rPr>
          <w:rFonts w:ascii="仿宋" w:eastAsia="仿宋" w:hAnsi="仿宋" w:hint="eastAsia"/>
          <w:sz w:val="28"/>
          <w:szCs w:val="28"/>
        </w:rPr>
        <w:t>具有神经保护作用及抗肿瘤作用等新药的研发； 2.生长因子相互作用及其在神经退行性疾病中的作用研究；3.多能干细胞疾病模型及其在神经退行性疾病及药物研发中的应用及机制研究。</w:t>
      </w:r>
      <w:r w:rsidR="00AC0E59">
        <w:rPr>
          <w:rFonts w:ascii="仿宋" w:eastAsia="仿宋" w:hAnsi="仿宋" w:hint="eastAsia"/>
          <w:sz w:val="28"/>
          <w:szCs w:val="28"/>
        </w:rPr>
        <w:t>郑文华教授是</w:t>
      </w:r>
      <w:r w:rsidR="00AC0E59" w:rsidRPr="00AC0E59">
        <w:rPr>
          <w:rFonts w:ascii="仿宋" w:eastAsia="仿宋" w:hAnsi="仿宋" w:hint="eastAsia"/>
          <w:sz w:val="28"/>
          <w:szCs w:val="28"/>
        </w:rPr>
        <w:t>澳大利亚昆士兰大学荣誉教授，博士生导师</w:t>
      </w:r>
      <w:r w:rsidR="00AC0E59">
        <w:rPr>
          <w:rFonts w:ascii="仿宋" w:eastAsia="仿宋" w:hAnsi="仿宋" w:hint="eastAsia"/>
          <w:sz w:val="28"/>
          <w:szCs w:val="28"/>
        </w:rPr>
        <w:t>，</w:t>
      </w:r>
      <w:r w:rsidR="00AC0E59" w:rsidRPr="00AC0E59">
        <w:rPr>
          <w:rFonts w:ascii="仿宋" w:eastAsia="仿宋" w:hAnsi="仿宋"/>
          <w:sz w:val="28"/>
          <w:szCs w:val="28"/>
        </w:rPr>
        <w:t>2002年毕业于</w:t>
      </w:r>
      <w:r w:rsidR="00AC0E59" w:rsidRPr="00AC0E59">
        <w:rPr>
          <w:rFonts w:ascii="仿宋" w:eastAsia="仿宋" w:hAnsi="仿宋" w:hint="eastAsia"/>
          <w:sz w:val="28"/>
          <w:szCs w:val="28"/>
        </w:rPr>
        <w:t>加拿大麦吉尔</w:t>
      </w:r>
      <w:r w:rsidR="00AC0E59" w:rsidRPr="00AC0E59">
        <w:rPr>
          <w:rFonts w:ascii="仿宋" w:eastAsia="仿宋" w:hAnsi="仿宋"/>
          <w:sz w:val="28"/>
          <w:szCs w:val="28"/>
        </w:rPr>
        <w:t>大学</w:t>
      </w:r>
      <w:r w:rsidR="00AC0E59" w:rsidRPr="00AC0E59">
        <w:rPr>
          <w:rFonts w:ascii="仿宋" w:eastAsia="仿宋" w:hAnsi="仿宋" w:hint="eastAsia"/>
          <w:sz w:val="28"/>
          <w:szCs w:val="28"/>
        </w:rPr>
        <w:t>，获药理学博士学位</w:t>
      </w:r>
      <w:r w:rsidR="00AC0E59">
        <w:rPr>
          <w:rFonts w:ascii="仿宋" w:eastAsia="仿宋" w:hAnsi="仿宋" w:hint="eastAsia"/>
          <w:sz w:val="28"/>
          <w:szCs w:val="28"/>
        </w:rPr>
        <w:t>，</w:t>
      </w:r>
      <w:r w:rsidR="00AC0E59" w:rsidRPr="00AC0E59">
        <w:rPr>
          <w:rFonts w:ascii="仿宋" w:eastAsia="仿宋" w:hAnsi="仿宋" w:hint="eastAsia"/>
          <w:sz w:val="28"/>
          <w:szCs w:val="28"/>
        </w:rPr>
        <w:t>2</w:t>
      </w:r>
      <w:r w:rsidR="00AC0E59" w:rsidRPr="00AC0E59">
        <w:rPr>
          <w:rFonts w:ascii="仿宋" w:eastAsia="仿宋" w:hAnsi="仿宋"/>
          <w:sz w:val="28"/>
          <w:szCs w:val="28"/>
        </w:rPr>
        <w:t>006</w:t>
      </w:r>
      <w:r w:rsidR="00AC0E59" w:rsidRPr="00AC0E59">
        <w:rPr>
          <w:rFonts w:ascii="仿宋" w:eastAsia="仿宋" w:hAnsi="仿宋" w:hint="eastAsia"/>
          <w:sz w:val="28"/>
          <w:szCs w:val="28"/>
        </w:rPr>
        <w:t>年中山大学“百人计划”引进回国，</w:t>
      </w:r>
      <w:r w:rsidR="00AC0E59" w:rsidRPr="00AC0E59">
        <w:rPr>
          <w:rFonts w:ascii="仿宋" w:eastAsia="仿宋" w:hAnsi="仿宋"/>
          <w:sz w:val="28"/>
          <w:szCs w:val="28"/>
        </w:rPr>
        <w:t>20</w:t>
      </w:r>
      <w:r w:rsidR="00AC0E59" w:rsidRPr="00AC0E59">
        <w:rPr>
          <w:rFonts w:ascii="仿宋" w:eastAsia="仿宋" w:hAnsi="仿宋" w:hint="eastAsia"/>
          <w:sz w:val="28"/>
          <w:szCs w:val="28"/>
        </w:rPr>
        <w:t>15年加入澳门大学。课题组现有博士生13名，博士后4名及客座教授5名(杰出访问学者, 多为国外资深教授)。</w:t>
      </w:r>
      <w:r w:rsidR="00C741DD" w:rsidRPr="00C741DD">
        <w:rPr>
          <w:rFonts w:ascii="仿宋" w:eastAsia="仿宋" w:hAnsi="仿宋" w:hint="eastAsia"/>
          <w:sz w:val="28"/>
          <w:szCs w:val="28"/>
        </w:rPr>
        <w:t>2</w:t>
      </w:r>
      <w:r w:rsidR="00C741DD" w:rsidRPr="00C741DD">
        <w:rPr>
          <w:rFonts w:ascii="仿宋" w:eastAsia="仿宋" w:hAnsi="仿宋"/>
          <w:sz w:val="28"/>
          <w:szCs w:val="28"/>
        </w:rPr>
        <w:t>016</w:t>
      </w:r>
      <w:r w:rsidR="00C741DD" w:rsidRPr="00C741DD">
        <w:rPr>
          <w:rFonts w:ascii="仿宋" w:eastAsia="仿宋" w:hAnsi="仿宋" w:hint="eastAsia"/>
          <w:sz w:val="28"/>
          <w:szCs w:val="28"/>
        </w:rPr>
        <w:t>年，郑文华教授研究团队原创性发现青蒿素具有神经保护作用的新功效，原创性发现青蒿素能对抗氧化应激导致的细胞损伤，并阐明了其作用机制。关于青蒿素的神经保护作用在当时国内外均未见报道，郑文华教授团队这一重大发现证明青蒿素具有中枢神经保护药物的属性，可能成为中枢神经治疗用</w:t>
      </w:r>
      <w:r w:rsidR="00C741DD" w:rsidRPr="00C741DD">
        <w:rPr>
          <w:rFonts w:ascii="仿宋" w:eastAsia="仿宋" w:hAnsi="仿宋" w:hint="eastAsia"/>
          <w:sz w:val="28"/>
          <w:szCs w:val="28"/>
        </w:rPr>
        <w:lastRenderedPageBreak/>
        <w:t>药。相关成果于当</w:t>
      </w:r>
      <w:r w:rsidR="00C741DD" w:rsidRPr="00C741DD">
        <w:rPr>
          <w:rFonts w:ascii="仿宋" w:eastAsia="仿宋" w:hAnsi="仿宋"/>
          <w:sz w:val="28"/>
          <w:szCs w:val="28"/>
        </w:rPr>
        <w:t>年</w:t>
      </w:r>
      <w:r w:rsidR="00C741DD" w:rsidRPr="00C741DD">
        <w:rPr>
          <w:rFonts w:ascii="仿宋" w:eastAsia="仿宋" w:hAnsi="仿宋" w:hint="eastAsia"/>
          <w:sz w:val="28"/>
          <w:szCs w:val="28"/>
        </w:rPr>
        <w:t>发表于自由基权威期刊</w:t>
      </w:r>
      <w:r w:rsidR="00C741DD" w:rsidRPr="00CD2B36">
        <w:rPr>
          <w:rFonts w:ascii="Times New Roman" w:eastAsia="仿宋" w:hAnsi="Times New Roman" w:cs="Times New Roman"/>
          <w:sz w:val="28"/>
          <w:szCs w:val="28"/>
        </w:rPr>
        <w:t>《</w:t>
      </w:r>
      <w:r w:rsidR="00C741DD" w:rsidRPr="00CD2B36">
        <w:rPr>
          <w:rFonts w:ascii="Times New Roman" w:eastAsia="仿宋" w:hAnsi="Times New Roman" w:cs="Times New Roman"/>
          <w:sz w:val="28"/>
          <w:szCs w:val="28"/>
        </w:rPr>
        <w:t>Free Radical Biology and Medicine</w:t>
      </w:r>
      <w:r w:rsidR="00C741DD" w:rsidRPr="00CD2B36">
        <w:rPr>
          <w:rFonts w:ascii="Times New Roman" w:eastAsia="仿宋" w:hAnsi="Times New Roman" w:cs="Times New Roman"/>
          <w:sz w:val="28"/>
          <w:szCs w:val="28"/>
        </w:rPr>
        <w:t>》和《</w:t>
      </w:r>
      <w:r w:rsidR="00C741DD" w:rsidRPr="00CD2B36">
        <w:rPr>
          <w:rFonts w:ascii="Times New Roman" w:eastAsia="仿宋" w:hAnsi="Times New Roman" w:cs="Times New Roman"/>
          <w:sz w:val="28"/>
          <w:szCs w:val="28"/>
        </w:rPr>
        <w:t>Redox Biolology</w:t>
      </w:r>
      <w:r w:rsidR="00C741DD" w:rsidRPr="00CD2B36">
        <w:rPr>
          <w:rFonts w:ascii="Times New Roman" w:eastAsia="仿宋" w:hAnsi="Times New Roman" w:cs="Times New Roman"/>
          <w:sz w:val="28"/>
          <w:szCs w:val="28"/>
        </w:rPr>
        <w:t>》</w:t>
      </w:r>
      <w:r w:rsidR="00C741DD" w:rsidRPr="00C741DD">
        <w:rPr>
          <w:rFonts w:ascii="仿宋" w:eastAsia="仿宋" w:hAnsi="仿宋" w:hint="eastAsia"/>
          <w:sz w:val="28"/>
          <w:szCs w:val="28"/>
        </w:rPr>
        <w:t>。</w:t>
      </w:r>
    </w:p>
    <w:p w14:paraId="32333656" w14:textId="47F3491F" w:rsidR="00222A03" w:rsidRDefault="00222A03" w:rsidP="00CD2B36">
      <w:pPr>
        <w:ind w:firstLineChars="200" w:firstLine="560"/>
        <w:rPr>
          <w:rFonts w:ascii="仿宋" w:eastAsia="仿宋" w:hAnsi="仿宋"/>
          <w:sz w:val="28"/>
          <w:szCs w:val="28"/>
        </w:rPr>
      </w:pPr>
      <w:r>
        <w:rPr>
          <w:rFonts w:ascii="仿宋" w:eastAsia="仿宋" w:hAnsi="仿宋" w:hint="eastAsia"/>
          <w:sz w:val="28"/>
          <w:szCs w:val="28"/>
        </w:rPr>
        <w:t>此次访学，本人在郑文华教授的</w:t>
      </w:r>
      <w:r w:rsidR="00CD2B36">
        <w:rPr>
          <w:rFonts w:ascii="仿宋" w:eastAsia="仿宋" w:hAnsi="仿宋" w:hint="eastAsia"/>
          <w:sz w:val="28"/>
          <w:szCs w:val="28"/>
        </w:rPr>
        <w:t>悉心</w:t>
      </w:r>
      <w:r>
        <w:rPr>
          <w:rFonts w:ascii="仿宋" w:eastAsia="仿宋" w:hAnsi="仿宋" w:hint="eastAsia"/>
          <w:sz w:val="28"/>
          <w:szCs w:val="28"/>
        </w:rPr>
        <w:t>指导下，进一步深入研究青蒿素的神经保护作用，重点研究青蒿素对帕金森病</w:t>
      </w:r>
      <w:r w:rsidRPr="00CD2B36">
        <w:rPr>
          <w:rFonts w:ascii="Times New Roman" w:eastAsia="仿宋" w:hAnsi="Times New Roman" w:cs="Times New Roman" w:hint="eastAsia"/>
          <w:sz w:val="28"/>
          <w:szCs w:val="28"/>
        </w:rPr>
        <w:t>（</w:t>
      </w:r>
      <w:r w:rsidRPr="00CD2B36">
        <w:rPr>
          <w:rFonts w:ascii="Times New Roman" w:eastAsia="仿宋" w:hAnsi="Times New Roman" w:cs="Times New Roman" w:hint="eastAsia"/>
          <w:sz w:val="28"/>
          <w:szCs w:val="28"/>
        </w:rPr>
        <w:t>P</w:t>
      </w:r>
      <w:r w:rsidRPr="00CD2B36">
        <w:rPr>
          <w:rFonts w:ascii="Times New Roman" w:eastAsia="仿宋" w:hAnsi="Times New Roman" w:cs="Times New Roman"/>
          <w:sz w:val="28"/>
          <w:szCs w:val="28"/>
        </w:rPr>
        <w:t>D</w:t>
      </w:r>
      <w:r w:rsidRPr="00CD2B36">
        <w:rPr>
          <w:rFonts w:ascii="Times New Roman" w:eastAsia="仿宋" w:hAnsi="Times New Roman" w:cs="Times New Roman" w:hint="eastAsia"/>
          <w:sz w:val="28"/>
          <w:szCs w:val="28"/>
        </w:rPr>
        <w:t>）</w:t>
      </w:r>
      <w:r>
        <w:rPr>
          <w:rFonts w:ascii="仿宋" w:eastAsia="仿宋" w:hAnsi="仿宋" w:hint="eastAsia"/>
          <w:sz w:val="28"/>
          <w:szCs w:val="28"/>
        </w:rPr>
        <w:t>的神经保护作用及其机制。</w:t>
      </w:r>
      <w:r w:rsidR="00B96B18">
        <w:rPr>
          <w:rFonts w:ascii="仿宋" w:eastAsia="仿宋" w:hAnsi="仿宋" w:hint="eastAsia"/>
          <w:sz w:val="28"/>
          <w:szCs w:val="28"/>
        </w:rPr>
        <w:t>访学期间，本人</w:t>
      </w:r>
      <w:r w:rsidR="00CD2B36">
        <w:rPr>
          <w:rFonts w:ascii="仿宋" w:eastAsia="仿宋" w:hAnsi="仿宋" w:hint="eastAsia"/>
          <w:sz w:val="28"/>
          <w:szCs w:val="28"/>
        </w:rPr>
        <w:t>严格</w:t>
      </w:r>
      <w:r w:rsidR="00B96B18">
        <w:rPr>
          <w:rFonts w:ascii="仿宋" w:eastAsia="仿宋" w:hAnsi="仿宋" w:hint="eastAsia"/>
          <w:sz w:val="28"/>
          <w:szCs w:val="28"/>
        </w:rPr>
        <w:t>按照澳门大学、健康科学学院及郑文华教授团队实验室的</w:t>
      </w:r>
      <w:r w:rsidR="00CD2B36">
        <w:rPr>
          <w:rFonts w:ascii="仿宋" w:eastAsia="仿宋" w:hAnsi="仿宋" w:hint="eastAsia"/>
          <w:sz w:val="28"/>
          <w:szCs w:val="28"/>
        </w:rPr>
        <w:t>规章制度及</w:t>
      </w:r>
      <w:r w:rsidR="00B96B18">
        <w:rPr>
          <w:rFonts w:ascii="仿宋" w:eastAsia="仿宋" w:hAnsi="仿宋" w:hint="eastAsia"/>
          <w:sz w:val="28"/>
          <w:szCs w:val="28"/>
        </w:rPr>
        <w:t>相关要求开展科学研究。</w:t>
      </w:r>
    </w:p>
    <w:p w14:paraId="4B793393" w14:textId="1DC9A806" w:rsidR="00340889" w:rsidRPr="00340889" w:rsidRDefault="00340889" w:rsidP="00CD2B36">
      <w:pP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AE2952" w:rsidRPr="00340889">
        <w:rPr>
          <w:rFonts w:ascii="仿宋" w:eastAsia="仿宋" w:hAnsi="仿宋" w:hint="eastAsia"/>
          <w:sz w:val="28"/>
          <w:szCs w:val="28"/>
        </w:rPr>
        <w:t>进一步培养</w:t>
      </w:r>
      <w:r w:rsidR="002F0E77">
        <w:rPr>
          <w:rFonts w:ascii="仿宋" w:eastAsia="仿宋" w:hAnsi="仿宋" w:hint="eastAsia"/>
          <w:sz w:val="28"/>
          <w:szCs w:val="28"/>
        </w:rPr>
        <w:t>了</w:t>
      </w:r>
      <w:r w:rsidR="00AE2952" w:rsidRPr="00340889">
        <w:rPr>
          <w:rFonts w:ascii="仿宋" w:eastAsia="仿宋" w:hAnsi="仿宋" w:hint="eastAsia"/>
          <w:sz w:val="28"/>
          <w:szCs w:val="28"/>
        </w:rPr>
        <w:t>良好的科研习惯。澳门大学</w:t>
      </w:r>
      <w:r w:rsidR="00AE2952" w:rsidRPr="002F0E77">
        <w:rPr>
          <w:rFonts w:ascii="Times New Roman" w:eastAsia="仿宋" w:hAnsi="Times New Roman" w:cs="Times New Roman"/>
          <w:sz w:val="28"/>
          <w:szCs w:val="28"/>
        </w:rPr>
        <w:t>FHS</w:t>
      </w:r>
      <w:r w:rsidR="00234819" w:rsidRPr="00340889">
        <w:rPr>
          <w:rFonts w:ascii="仿宋" w:eastAsia="仿宋" w:hAnsi="仿宋" w:hint="eastAsia"/>
          <w:sz w:val="28"/>
          <w:szCs w:val="28"/>
        </w:rPr>
        <w:t>非常强调实验室安全，在进入实验室和动物房之前，必须分别通过专门的实验室安全培训考试及动物实验操作考试才能获得准入资格。每个不同功能的实验室使用必须都经过专项培训之后才能开通相应的门禁卡。严格的要求让</w:t>
      </w:r>
      <w:r w:rsidR="00234819" w:rsidRPr="002F0E77">
        <w:rPr>
          <w:rFonts w:ascii="Times New Roman" w:eastAsia="仿宋" w:hAnsi="Times New Roman" w:cs="Times New Roman"/>
          <w:sz w:val="28"/>
          <w:szCs w:val="28"/>
        </w:rPr>
        <w:t>FHS</w:t>
      </w:r>
      <w:r w:rsidR="00234819" w:rsidRPr="00340889">
        <w:rPr>
          <w:rFonts w:ascii="仿宋" w:eastAsia="仿宋" w:hAnsi="仿宋" w:hint="eastAsia"/>
          <w:sz w:val="28"/>
          <w:szCs w:val="28"/>
        </w:rPr>
        <w:t>所有教职工都把安全真正放在心中，养成安全操作的实验习惯。</w:t>
      </w:r>
    </w:p>
    <w:p w14:paraId="4B939A41" w14:textId="51D49EE4" w:rsidR="00FB4D98" w:rsidRDefault="00FB4D98" w:rsidP="00CD2B36">
      <w:pPr>
        <w:rPr>
          <w:rFonts w:ascii="仿宋" w:eastAsia="仿宋" w:hAnsi="仿宋"/>
          <w:sz w:val="28"/>
          <w:szCs w:val="28"/>
        </w:rPr>
      </w:pPr>
      <w:r w:rsidRPr="00340889">
        <w:rPr>
          <w:rFonts w:ascii="仿宋" w:eastAsia="仿宋" w:hAnsi="仿宋" w:hint="eastAsia"/>
          <w:sz w:val="28"/>
          <w:szCs w:val="28"/>
        </w:rPr>
        <w:t>2</w:t>
      </w:r>
      <w:r w:rsidRPr="00340889">
        <w:rPr>
          <w:rFonts w:ascii="仿宋" w:eastAsia="仿宋" w:hAnsi="仿宋"/>
          <w:sz w:val="28"/>
          <w:szCs w:val="28"/>
        </w:rPr>
        <w:t>.</w:t>
      </w:r>
      <w:r w:rsidR="00340889" w:rsidRPr="00340889">
        <w:rPr>
          <w:rFonts w:ascii="仿宋" w:eastAsia="仿宋" w:hAnsi="仿宋" w:hint="eastAsia"/>
          <w:sz w:val="28"/>
          <w:szCs w:val="28"/>
        </w:rPr>
        <w:t>有规律的科研交流</w:t>
      </w:r>
      <w:r w:rsidR="00340889">
        <w:rPr>
          <w:rFonts w:ascii="仿宋" w:eastAsia="仿宋" w:hAnsi="仿宋" w:hint="eastAsia"/>
          <w:sz w:val="28"/>
          <w:szCs w:val="28"/>
        </w:rPr>
        <w:t>。</w:t>
      </w:r>
      <w:r w:rsidR="00435154">
        <w:rPr>
          <w:rFonts w:ascii="仿宋" w:eastAsia="仿宋" w:hAnsi="仿宋" w:hint="eastAsia"/>
          <w:sz w:val="28"/>
          <w:szCs w:val="28"/>
        </w:rPr>
        <w:t>作为郑文华教授团队成员，每天上午八点半之前要给教授发当天的工作日报，主要汇报当天主要计划开展的工作。每周一之前需要对上一周实验进行总结，形成周报呈送给教授。每周四下午为固定组会时间，所有团队成员包括博士后、博士生、R</w:t>
      </w:r>
      <w:r w:rsidR="00435154">
        <w:rPr>
          <w:rFonts w:ascii="仿宋" w:eastAsia="仿宋" w:hAnsi="仿宋"/>
          <w:sz w:val="28"/>
          <w:szCs w:val="28"/>
        </w:rPr>
        <w:t>A</w:t>
      </w:r>
      <w:r w:rsidR="00435154">
        <w:rPr>
          <w:rFonts w:ascii="仿宋" w:eastAsia="仿宋" w:hAnsi="仿宋" w:hint="eastAsia"/>
          <w:sz w:val="28"/>
          <w:szCs w:val="28"/>
        </w:rPr>
        <w:t>等需要以P</w:t>
      </w:r>
      <w:r w:rsidR="00435154">
        <w:rPr>
          <w:rFonts w:ascii="仿宋" w:eastAsia="仿宋" w:hAnsi="仿宋"/>
          <w:sz w:val="28"/>
          <w:szCs w:val="28"/>
        </w:rPr>
        <w:t>PT</w:t>
      </w:r>
      <w:r w:rsidR="00435154">
        <w:rPr>
          <w:rFonts w:ascii="仿宋" w:eastAsia="仿宋" w:hAnsi="仿宋" w:hint="eastAsia"/>
          <w:sz w:val="28"/>
          <w:szCs w:val="28"/>
        </w:rPr>
        <w:t>形式汇报自己近期的研究成果，教授会一一指导，并和大家一起开展研讨交流。</w:t>
      </w:r>
    </w:p>
    <w:p w14:paraId="0CD1243D" w14:textId="77777777" w:rsidR="00C57CEA" w:rsidRDefault="00B52EF1" w:rsidP="00CD2B36">
      <w:pPr>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5A0A72">
        <w:rPr>
          <w:rFonts w:ascii="仿宋" w:eastAsia="仿宋" w:hAnsi="仿宋" w:hint="eastAsia"/>
          <w:sz w:val="28"/>
          <w:szCs w:val="28"/>
        </w:rPr>
        <w:t>访学期间的收获。由于疫情影响，原定出国访学的时间一再被延误，访学时间也从3</w:t>
      </w:r>
      <w:r w:rsidR="005A0A72">
        <w:rPr>
          <w:rFonts w:ascii="仿宋" w:eastAsia="仿宋" w:hAnsi="仿宋"/>
          <w:sz w:val="28"/>
          <w:szCs w:val="28"/>
        </w:rPr>
        <w:t>66</w:t>
      </w:r>
      <w:r w:rsidR="005A0A72">
        <w:rPr>
          <w:rFonts w:ascii="仿宋" w:eastAsia="仿宋" w:hAnsi="仿宋" w:hint="eastAsia"/>
          <w:sz w:val="28"/>
          <w:szCs w:val="28"/>
        </w:rPr>
        <w:t>天缩短到了2</w:t>
      </w:r>
      <w:r w:rsidR="005A0A72">
        <w:rPr>
          <w:rFonts w:ascii="仿宋" w:eastAsia="仿宋" w:hAnsi="仿宋"/>
          <w:sz w:val="28"/>
          <w:szCs w:val="28"/>
        </w:rPr>
        <w:t>74</w:t>
      </w:r>
      <w:r w:rsidR="005A0A72">
        <w:rPr>
          <w:rFonts w:ascii="仿宋" w:eastAsia="仿宋" w:hAnsi="仿宋" w:hint="eastAsia"/>
          <w:sz w:val="28"/>
          <w:szCs w:val="28"/>
        </w:rPr>
        <w:t>天，但短短的2</w:t>
      </w:r>
      <w:r w:rsidR="005A0A72">
        <w:rPr>
          <w:rFonts w:ascii="仿宋" w:eastAsia="仿宋" w:hAnsi="仿宋"/>
          <w:sz w:val="28"/>
          <w:szCs w:val="28"/>
        </w:rPr>
        <w:t>74</w:t>
      </w:r>
      <w:r w:rsidR="005A0A72">
        <w:rPr>
          <w:rFonts w:ascii="仿宋" w:eastAsia="仿宋" w:hAnsi="仿宋" w:hint="eastAsia"/>
          <w:sz w:val="28"/>
          <w:szCs w:val="28"/>
        </w:rPr>
        <w:t>天不但让我和郑文华教授团队成员之间建立起了深厚的友情，也让我的科研能力得到了进一步的提高</w:t>
      </w:r>
      <w:r w:rsidR="00C57CEA">
        <w:rPr>
          <w:rFonts w:ascii="仿宋" w:eastAsia="仿宋" w:hAnsi="仿宋" w:hint="eastAsia"/>
          <w:sz w:val="28"/>
          <w:szCs w:val="28"/>
        </w:rPr>
        <w:t>，主要成果如下：</w:t>
      </w:r>
    </w:p>
    <w:p w14:paraId="57FB0042" w14:textId="7F9BD118" w:rsidR="00C57CEA" w:rsidRDefault="00C57CEA" w:rsidP="00CD2B36">
      <w:pPr>
        <w:rPr>
          <w:rFonts w:ascii="仿宋" w:eastAsia="仿宋" w:hAnsi="仿宋"/>
          <w:sz w:val="28"/>
          <w:szCs w:val="28"/>
        </w:rPr>
      </w:pPr>
      <w:r>
        <w:rPr>
          <w:rFonts w:ascii="仿宋" w:eastAsia="仿宋" w:hAnsi="仿宋" w:hint="eastAsia"/>
          <w:sz w:val="28"/>
          <w:szCs w:val="28"/>
        </w:rPr>
        <w:lastRenderedPageBreak/>
        <w:t>（1）</w:t>
      </w:r>
      <w:r w:rsidR="005A0A72">
        <w:rPr>
          <w:rFonts w:ascii="仿宋" w:eastAsia="仿宋" w:hAnsi="仿宋" w:hint="eastAsia"/>
          <w:sz w:val="28"/>
          <w:szCs w:val="28"/>
        </w:rPr>
        <w:t>访学期间，本人完成了青蒿素对</w:t>
      </w:r>
      <w:r w:rsidR="003802C2">
        <w:rPr>
          <w:rFonts w:ascii="仿宋" w:eastAsia="仿宋" w:hAnsi="仿宋" w:hint="eastAsia"/>
          <w:sz w:val="28"/>
          <w:szCs w:val="28"/>
        </w:rPr>
        <w:t>帕金森的神经保护作用及其机制研究，形成research</w:t>
      </w:r>
      <w:r w:rsidR="003802C2">
        <w:rPr>
          <w:rFonts w:ascii="仿宋" w:eastAsia="仿宋" w:hAnsi="仿宋"/>
          <w:sz w:val="28"/>
          <w:szCs w:val="28"/>
        </w:rPr>
        <w:t xml:space="preserve"> </w:t>
      </w:r>
      <w:r w:rsidR="002526D1">
        <w:rPr>
          <w:rFonts w:ascii="仿宋" w:eastAsia="仿宋" w:hAnsi="仿宋"/>
          <w:sz w:val="28"/>
          <w:szCs w:val="28"/>
        </w:rPr>
        <w:t>article</w:t>
      </w:r>
      <w:r w:rsidR="003802C2">
        <w:rPr>
          <w:rFonts w:ascii="仿宋" w:eastAsia="仿宋" w:hAnsi="仿宋" w:hint="eastAsia"/>
          <w:sz w:val="28"/>
          <w:szCs w:val="28"/>
        </w:rPr>
        <w:t>投稿，</w:t>
      </w:r>
      <w:r w:rsidR="007D4BDF">
        <w:rPr>
          <w:rFonts w:ascii="仿宋" w:eastAsia="仿宋" w:hAnsi="仿宋" w:hint="eastAsia"/>
          <w:sz w:val="28"/>
          <w:szCs w:val="28"/>
        </w:rPr>
        <w:t>本人是第一作者，杭州医学院为第二完成单位，</w:t>
      </w:r>
      <w:r w:rsidR="003802C2">
        <w:rPr>
          <w:rFonts w:ascii="仿宋" w:eastAsia="仿宋" w:hAnsi="仿宋" w:hint="eastAsia"/>
          <w:sz w:val="28"/>
          <w:szCs w:val="28"/>
        </w:rPr>
        <w:t>目前在审稿阶段。</w:t>
      </w:r>
    </w:p>
    <w:p w14:paraId="18FC8B19" w14:textId="108938EF" w:rsidR="00B52EF1" w:rsidRDefault="00C57CEA" w:rsidP="00CD2B36">
      <w:pPr>
        <w:rPr>
          <w:rFonts w:ascii="仿宋" w:eastAsia="仿宋" w:hAnsi="仿宋"/>
          <w:sz w:val="28"/>
          <w:szCs w:val="28"/>
        </w:rPr>
      </w:pPr>
      <w:r>
        <w:rPr>
          <w:rFonts w:ascii="仿宋" w:eastAsia="仿宋" w:hAnsi="仿宋" w:hint="eastAsia"/>
          <w:sz w:val="28"/>
          <w:szCs w:val="28"/>
        </w:rPr>
        <w:t>（2）</w:t>
      </w:r>
      <w:r w:rsidR="003802C2">
        <w:rPr>
          <w:rFonts w:ascii="仿宋" w:eastAsia="仿宋" w:hAnsi="仿宋" w:hint="eastAsia"/>
          <w:sz w:val="28"/>
          <w:szCs w:val="28"/>
        </w:rPr>
        <w:t>参与完成课题组多个项目，其中部分成果已形成论文发表</w:t>
      </w:r>
      <w:r w:rsidR="002526D1" w:rsidRPr="002526D1">
        <w:rPr>
          <w:rFonts w:ascii="Times New Roman" w:eastAsia="仿宋" w:hAnsi="Times New Roman" w:cs="Times New Roman"/>
          <w:sz w:val="28"/>
          <w:szCs w:val="28"/>
        </w:rPr>
        <w:t>（</w:t>
      </w:r>
      <w:r w:rsidR="002526D1" w:rsidRPr="002526D1">
        <w:rPr>
          <w:rFonts w:ascii="Times New Roman" w:eastAsia="仿宋" w:hAnsi="Times New Roman" w:cs="Times New Roman"/>
          <w:sz w:val="28"/>
          <w:szCs w:val="28"/>
        </w:rPr>
        <w:t>Protective Mechanism of Berberine on Human Retinal Pigment Epithelial Cells against Apoptosis Induced by Hydrogen Peroxide via the Stimulation of Autophagy</w:t>
      </w:r>
      <w:r w:rsidR="003D6A25">
        <w:rPr>
          <w:rFonts w:ascii="Times New Roman" w:eastAsia="仿宋" w:hAnsi="Times New Roman" w:cs="Times New Roman"/>
          <w:sz w:val="28"/>
          <w:szCs w:val="28"/>
        </w:rPr>
        <w:t>. IF 6.543,</w:t>
      </w:r>
      <w:r w:rsidR="003D6A25">
        <w:rPr>
          <w:rFonts w:ascii="Times New Roman" w:eastAsia="仿宋" w:hAnsi="Times New Roman" w:cs="Times New Roman" w:hint="eastAsia"/>
          <w:sz w:val="28"/>
          <w:szCs w:val="28"/>
        </w:rPr>
        <w:t>本人排名</w:t>
      </w:r>
      <w:r w:rsidR="003D6A25">
        <w:rPr>
          <w:rFonts w:ascii="Times New Roman" w:eastAsia="仿宋" w:hAnsi="Times New Roman" w:cs="Times New Roman" w:hint="eastAsia"/>
          <w:sz w:val="28"/>
          <w:szCs w:val="28"/>
        </w:rPr>
        <w:t>5</w:t>
      </w:r>
      <w:r w:rsidR="003D6A25">
        <w:rPr>
          <w:rFonts w:ascii="Times New Roman" w:eastAsia="仿宋" w:hAnsi="Times New Roman" w:cs="Times New Roman"/>
          <w:sz w:val="28"/>
          <w:szCs w:val="28"/>
        </w:rPr>
        <w:t>/8</w:t>
      </w:r>
      <w:r w:rsidR="002526D1" w:rsidRPr="002526D1">
        <w:rPr>
          <w:rFonts w:ascii="Times New Roman" w:eastAsia="仿宋" w:hAnsi="Times New Roman" w:cs="Times New Roman"/>
          <w:sz w:val="28"/>
          <w:szCs w:val="28"/>
        </w:rPr>
        <w:t>）</w:t>
      </w:r>
      <w:r w:rsidR="003802C2">
        <w:rPr>
          <w:rFonts w:ascii="仿宋" w:eastAsia="仿宋" w:hAnsi="仿宋" w:hint="eastAsia"/>
          <w:sz w:val="28"/>
          <w:szCs w:val="28"/>
        </w:rPr>
        <w:t>。</w:t>
      </w:r>
    </w:p>
    <w:p w14:paraId="7B59EE48" w14:textId="596069A5" w:rsidR="00C57CEA" w:rsidRDefault="00C57CEA" w:rsidP="00CD2B36">
      <w:pPr>
        <w:rPr>
          <w:rFonts w:ascii="仿宋" w:eastAsia="仿宋" w:hAnsi="仿宋"/>
          <w:sz w:val="28"/>
          <w:szCs w:val="28"/>
        </w:rPr>
      </w:pPr>
      <w:r>
        <w:rPr>
          <w:rFonts w:ascii="仿宋" w:eastAsia="仿宋" w:hAnsi="仿宋" w:hint="eastAsia"/>
          <w:sz w:val="28"/>
          <w:szCs w:val="28"/>
        </w:rPr>
        <w:t>（3）代表澳门大学参加2</w:t>
      </w:r>
      <w:r>
        <w:rPr>
          <w:rFonts w:ascii="仿宋" w:eastAsia="仿宋" w:hAnsi="仿宋"/>
          <w:sz w:val="28"/>
          <w:szCs w:val="28"/>
        </w:rPr>
        <w:t>020</w:t>
      </w:r>
      <w:r>
        <w:rPr>
          <w:rFonts w:ascii="仿宋" w:eastAsia="仿宋" w:hAnsi="仿宋" w:hint="eastAsia"/>
          <w:sz w:val="28"/>
          <w:szCs w:val="28"/>
        </w:rPr>
        <w:t>第四届全国中药物质基础研究研讨会，撰写的论文被评定为优秀论文，并做口头报告。</w:t>
      </w:r>
    </w:p>
    <w:p w14:paraId="7B698E91" w14:textId="3B6D1F9D" w:rsidR="00340889" w:rsidRDefault="00C57CEA" w:rsidP="00CD2B36">
      <w:pPr>
        <w:rPr>
          <w:rFonts w:ascii="仿宋" w:eastAsia="仿宋" w:hAnsi="仿宋"/>
          <w:sz w:val="28"/>
          <w:szCs w:val="28"/>
        </w:rPr>
      </w:pPr>
      <w:r>
        <w:rPr>
          <w:rFonts w:ascii="仿宋" w:eastAsia="仿宋" w:hAnsi="仿宋" w:hint="eastAsia"/>
          <w:sz w:val="28"/>
          <w:szCs w:val="28"/>
        </w:rPr>
        <w:t>（4）</w:t>
      </w:r>
      <w:r w:rsidR="009410EF">
        <w:rPr>
          <w:rFonts w:ascii="仿宋" w:eastAsia="仿宋" w:hAnsi="仿宋" w:hint="eastAsia"/>
          <w:sz w:val="28"/>
          <w:szCs w:val="28"/>
        </w:rPr>
        <w:t>参加</w:t>
      </w:r>
      <w:r w:rsidR="009410EF" w:rsidRPr="009410EF">
        <w:rPr>
          <w:rFonts w:ascii="仿宋" w:eastAsia="仿宋" w:hAnsi="仿宋"/>
          <w:sz w:val="28"/>
          <w:szCs w:val="28"/>
        </w:rPr>
        <w:t>5th Symposium on Biomedical Sciences for Students，  Postdoctoral Fellows and Research Assistants 2020，University of Macau ＆ Faculty of Health Sciences</w:t>
      </w:r>
      <w:r w:rsidR="009410EF">
        <w:rPr>
          <w:rFonts w:ascii="仿宋" w:eastAsia="仿宋" w:hAnsi="仿宋" w:hint="eastAsia"/>
          <w:sz w:val="28"/>
          <w:szCs w:val="28"/>
        </w:rPr>
        <w:t>，获得三等奖。</w:t>
      </w:r>
    </w:p>
    <w:p w14:paraId="6462AF1D" w14:textId="2AC63F2E" w:rsidR="003130D3" w:rsidRDefault="003130D3" w:rsidP="00CD2B36">
      <w:pPr>
        <w:rPr>
          <w:rFonts w:ascii="仿宋" w:eastAsia="仿宋" w:hAnsi="仿宋"/>
          <w:sz w:val="28"/>
          <w:szCs w:val="28"/>
        </w:rPr>
      </w:pPr>
      <w:r>
        <w:rPr>
          <w:rFonts w:ascii="仿宋" w:eastAsia="仿宋" w:hAnsi="仿宋" w:hint="eastAsia"/>
          <w:sz w:val="28"/>
          <w:szCs w:val="28"/>
        </w:rPr>
        <w:t>（5）继续与郑文华教授保持紧密联系和合作，回国后完成了青蒿素化合物的结构改造及有关药效学实验验证。</w:t>
      </w:r>
    </w:p>
    <w:p w14:paraId="161B3426" w14:textId="1229D605" w:rsidR="00205D43" w:rsidRPr="00435154" w:rsidRDefault="00205D43" w:rsidP="00CD2B36">
      <w:pP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274</w:t>
      </w:r>
      <w:r>
        <w:rPr>
          <w:rFonts w:ascii="仿宋" w:eastAsia="仿宋" w:hAnsi="仿宋" w:hint="eastAsia"/>
          <w:sz w:val="28"/>
          <w:szCs w:val="28"/>
        </w:rPr>
        <w:t>天的访学经历让我受益匪浅，是我人生中不可或缺的宝贵财富。最后再次感谢单位给我的这次出境学习生活的机会，让我感受到与国际接轨的科研理念。</w:t>
      </w:r>
    </w:p>
    <w:p w14:paraId="4866F614" w14:textId="49AE34F1" w:rsidR="00840278" w:rsidRPr="00F57544" w:rsidRDefault="00AC0E59" w:rsidP="00CD2B36">
      <w:pPr>
        <w:ind w:firstLineChars="200" w:firstLine="560"/>
        <w:rPr>
          <w:rFonts w:ascii="仿宋" w:eastAsia="仿宋" w:hAnsi="仿宋"/>
          <w:sz w:val="28"/>
          <w:szCs w:val="28"/>
        </w:rPr>
      </w:pPr>
      <w:r w:rsidRPr="00AC0E59">
        <w:rPr>
          <w:rFonts w:ascii="仿宋" w:eastAsia="仿宋" w:hAnsi="仿宋" w:hint="eastAsia"/>
          <w:sz w:val="28"/>
          <w:szCs w:val="28"/>
        </w:rPr>
        <w:br/>
      </w:r>
    </w:p>
    <w:p w14:paraId="73FFA569" w14:textId="714A4DB0" w:rsidR="004874E2" w:rsidRPr="00F57544" w:rsidRDefault="004874E2" w:rsidP="00CD2B36">
      <w:pPr>
        <w:ind w:firstLineChars="200" w:firstLine="560"/>
        <w:rPr>
          <w:rFonts w:ascii="仿宋" w:eastAsia="仿宋" w:hAnsi="仿宋"/>
          <w:sz w:val="28"/>
          <w:szCs w:val="28"/>
        </w:rPr>
      </w:pPr>
    </w:p>
    <w:sectPr w:rsidR="004874E2" w:rsidRPr="00F57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粗黑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1B0"/>
    <w:multiLevelType w:val="hybridMultilevel"/>
    <w:tmpl w:val="3F32BABA"/>
    <w:lvl w:ilvl="0" w:tplc="605E761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4A25599"/>
    <w:multiLevelType w:val="hybridMultilevel"/>
    <w:tmpl w:val="901870C8"/>
    <w:lvl w:ilvl="0" w:tplc="86BA0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5"/>
    <w:rsid w:val="000A3130"/>
    <w:rsid w:val="000E1309"/>
    <w:rsid w:val="00205D43"/>
    <w:rsid w:val="00222A03"/>
    <w:rsid w:val="00234819"/>
    <w:rsid w:val="002526D1"/>
    <w:rsid w:val="002946EF"/>
    <w:rsid w:val="002F0E77"/>
    <w:rsid w:val="003130D3"/>
    <w:rsid w:val="00340889"/>
    <w:rsid w:val="003802C2"/>
    <w:rsid w:val="003D6A25"/>
    <w:rsid w:val="00435154"/>
    <w:rsid w:val="00450F2E"/>
    <w:rsid w:val="004874E2"/>
    <w:rsid w:val="004F5485"/>
    <w:rsid w:val="005A0A72"/>
    <w:rsid w:val="007D4BDF"/>
    <w:rsid w:val="00840278"/>
    <w:rsid w:val="009410EF"/>
    <w:rsid w:val="0097075B"/>
    <w:rsid w:val="00AC0E59"/>
    <w:rsid w:val="00AE2952"/>
    <w:rsid w:val="00B52EF1"/>
    <w:rsid w:val="00B600CA"/>
    <w:rsid w:val="00B96B18"/>
    <w:rsid w:val="00C434B5"/>
    <w:rsid w:val="00C57CEA"/>
    <w:rsid w:val="00C6519F"/>
    <w:rsid w:val="00C741DD"/>
    <w:rsid w:val="00CD2B36"/>
    <w:rsid w:val="00DA4319"/>
    <w:rsid w:val="00DB3384"/>
    <w:rsid w:val="00E9522A"/>
    <w:rsid w:val="00F57544"/>
    <w:rsid w:val="00FB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4073"/>
  <w15:chartTrackingRefBased/>
  <w15:docId w15:val="{D75617A3-D022-480D-A44D-08E37ABB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544"/>
    <w:rPr>
      <w:rFonts w:ascii="Times New Roman" w:hAnsi="Times New Roman" w:cs="Times New Roman"/>
      <w:sz w:val="24"/>
      <w:szCs w:val="24"/>
    </w:rPr>
  </w:style>
  <w:style w:type="paragraph" w:styleId="a4">
    <w:name w:val="List Paragraph"/>
    <w:basedOn w:val="a"/>
    <w:uiPriority w:val="34"/>
    <w:qFormat/>
    <w:rsid w:val="00FB4D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486167">
      <w:bodyDiv w:val="1"/>
      <w:marLeft w:val="0"/>
      <w:marRight w:val="0"/>
      <w:marTop w:val="0"/>
      <w:marBottom w:val="0"/>
      <w:divBdr>
        <w:top w:val="none" w:sz="0" w:space="0" w:color="auto"/>
        <w:left w:val="none" w:sz="0" w:space="0" w:color="auto"/>
        <w:bottom w:val="none" w:sz="0" w:space="0" w:color="auto"/>
        <w:right w:val="none" w:sz="0" w:space="0" w:color="auto"/>
      </w:divBdr>
      <w:divsChild>
        <w:div w:id="160588574">
          <w:marLeft w:val="0"/>
          <w:marRight w:val="0"/>
          <w:marTop w:val="0"/>
          <w:marBottom w:val="0"/>
          <w:divBdr>
            <w:top w:val="none" w:sz="0" w:space="0" w:color="auto"/>
            <w:left w:val="none" w:sz="0" w:space="0" w:color="auto"/>
            <w:bottom w:val="none" w:sz="0" w:space="0" w:color="auto"/>
            <w:right w:val="none" w:sz="0" w:space="0" w:color="auto"/>
          </w:divBdr>
        </w:div>
        <w:div w:id="426466153">
          <w:marLeft w:val="0"/>
          <w:marRight w:val="0"/>
          <w:marTop w:val="0"/>
          <w:marBottom w:val="0"/>
          <w:divBdr>
            <w:top w:val="none" w:sz="0" w:space="0" w:color="auto"/>
            <w:left w:val="none" w:sz="0" w:space="0" w:color="auto"/>
            <w:bottom w:val="none" w:sz="0" w:space="0" w:color="auto"/>
            <w:right w:val="none" w:sz="0" w:space="0" w:color="auto"/>
          </w:divBdr>
        </w:div>
        <w:div w:id="190162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钦</dc:creator>
  <cp:keywords/>
  <dc:description/>
  <cp:lastModifiedBy>李 钦</cp:lastModifiedBy>
  <cp:revision>32</cp:revision>
  <dcterms:created xsi:type="dcterms:W3CDTF">2021-11-17T06:35:00Z</dcterms:created>
  <dcterms:modified xsi:type="dcterms:W3CDTF">2021-11-17T07:41:00Z</dcterms:modified>
</cp:coreProperties>
</file>